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68" w:rsidRDefault="002861E3">
      <w:pPr>
        <w:tabs>
          <w:tab w:val="lef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after="240" w:line="276" w:lineRule="auto"/>
        <w:jc w:val="both"/>
        <w:rPr>
          <w:rFonts w:ascii="Cambria" w:hAnsi="Cambria" w:cs="Cambria"/>
          <w:sz w:val="24"/>
          <w:szCs w:val="24"/>
          <w:lang w:val="cs-CZ"/>
        </w:rPr>
      </w:pPr>
      <w:bookmarkStart w:id="0" w:name="_GoBack"/>
      <w:bookmarkEnd w:id="0"/>
      <w:r>
        <w:rPr>
          <w:rFonts w:ascii="Cambria" w:hAnsi="Cambria" w:cs="Cambria"/>
          <w:b/>
          <w:sz w:val="24"/>
          <w:szCs w:val="24"/>
          <w:lang w:val="cs-CZ"/>
        </w:rPr>
        <w:t>Úkoly věřící inteligence</w:t>
      </w:r>
      <w:r>
        <w:rPr>
          <w:rFonts w:ascii="Cambria" w:hAnsi="Cambria" w:cs="Cambria"/>
          <w:sz w:val="24"/>
          <w:szCs w:val="24"/>
          <w:lang w:val="cs-CZ"/>
        </w:rPr>
        <w:t xml:space="preserve"> [1968]</w:t>
      </w:r>
    </w:p>
    <w:p w:rsidR="00152468" w:rsidRDefault="002861E3">
      <w:pPr>
        <w:tabs>
          <w:tab w:val="lef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276" w:lineRule="auto"/>
        <w:jc w:val="both"/>
      </w:pPr>
      <w:r>
        <w:rPr>
          <w:rFonts w:ascii="Cambria" w:hAnsi="Cambria" w:cs="Cambria"/>
          <w:sz w:val="24"/>
          <w:szCs w:val="24"/>
          <w:lang w:val="cs-CZ"/>
        </w:rPr>
        <w:t>V úterý 9. dubna byl na ustavující schůzi Ekumenického hnutí inteligence a studentstva zvolen přípravný výbor organizace v čele s předsedou prof. dr. J. B. Součkem. Prohlášení o smyslu a cílech organizace, které bylo výsledkem předběžných porad a které přečetl dr. L. Hejdánek, uveřejníme v plném znění v některém z příštích čísel Kostnických jisker.</w:t>
      </w:r>
    </w:p>
    <w:p w:rsidR="00152468" w:rsidRDefault="002861E3">
      <w:pPr>
        <w:tabs>
          <w:tab w:val="lef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276" w:lineRule="auto"/>
        <w:ind w:firstLine="284"/>
        <w:jc w:val="both"/>
        <w:rPr>
          <w:rFonts w:ascii="Cambria" w:hAnsi="Cambria" w:cs="Cambria"/>
          <w:sz w:val="24"/>
          <w:szCs w:val="24"/>
          <w:lang w:val="cs-CZ"/>
        </w:rPr>
      </w:pPr>
      <w:r>
        <w:rPr>
          <w:rFonts w:ascii="Cambria" w:hAnsi="Cambria" w:cs="Cambria"/>
          <w:sz w:val="24"/>
          <w:szCs w:val="24"/>
          <w:lang w:val="cs-CZ"/>
        </w:rPr>
        <w:t xml:space="preserve">Pro křesťanskou inteligenci není přijatelné rozdvojení života na sféru odborné práce a na sféru individuální, osobní, soukromé víry. Vzít vážně evangelium znamená napomáhat jeho praktickému uplatňování nejen v soukromí, ale také a zejména na všech rovinách a ve všech oblastech veřejného života. Rozpoznat, k jakým konkrétním důsledkům nás evangelium vede v dané situaci, není ovšem nikterak snadné, ale vyžaduje to vedle otevřenosti, upřímnosti a osobní pevnosti také namáhavou intelektuální práci, která není myslitelná bez široké spolupráce v pravém slova smyslu ekumenické. Proto budou v hnutí otevřeny dveře všem, kteří uznávají význam evangelia, i když se třeba za věřící křesťany nepokládají. Součinnost křesťanů všech vyznání bude samozřejmostí. Členům nepůjde o hájení vlastních zájmů ani jenom o přátelské sdružování při různých příležitostech; organizace bude mít vysloveně pracovní charakter a jejím cílem bude pomáhat společnosti tam, kde bude pomoci nejvíc potřeba. Protože však jde o životní integritu, zakotvenou v Ježíšově příkladu a jeho zvěsti, má se hnutí stát místem, kde náročná intelektuální práce nebude odtržena od hlubokého lidského společenství. Snad se tato cesta osvědčí v příštích letech jako závdavek oné zaslíbené jednoty: </w:t>
      </w:r>
      <w:r>
        <w:rPr>
          <w:rFonts w:ascii="Cambria" w:hAnsi="Cambria" w:cs="Cambria"/>
          <w:sz w:val="24"/>
          <w:szCs w:val="24"/>
          <w:lang w:val="la"/>
        </w:rPr>
        <w:t>ut omnes unum sint, ut credat mundus</w:t>
      </w:r>
      <w:r>
        <w:rPr>
          <w:rFonts w:ascii="Cambria" w:hAnsi="Cambria" w:cs="Cambria"/>
          <w:sz w:val="24"/>
          <w:szCs w:val="24"/>
          <w:lang w:val="cs-CZ"/>
        </w:rPr>
        <w:t xml:space="preserve"> (aby </w:t>
      </w:r>
      <w:proofErr w:type="spellStart"/>
      <w:r>
        <w:rPr>
          <w:rFonts w:ascii="Cambria" w:hAnsi="Cambria" w:cs="Cambria"/>
          <w:sz w:val="24"/>
          <w:szCs w:val="24"/>
          <w:lang w:val="cs-CZ"/>
        </w:rPr>
        <w:t>všickni</w:t>
      </w:r>
      <w:proofErr w:type="spellEnd"/>
      <w:r>
        <w:rPr>
          <w:rFonts w:ascii="Cambria" w:hAnsi="Cambria" w:cs="Cambria"/>
          <w:sz w:val="24"/>
          <w:szCs w:val="24"/>
          <w:lang w:val="cs-CZ"/>
        </w:rPr>
        <w:t xml:space="preserve"> jedno byli, aby uvěřil svět – Jan 17,21).</w:t>
      </w:r>
    </w:p>
    <w:p w:rsidR="002861E3" w:rsidRPr="002861E3" w:rsidRDefault="002861E3" w:rsidP="002861E3">
      <w:pPr>
        <w:tabs>
          <w:tab w:val="lef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before="360" w:line="276" w:lineRule="auto"/>
        <w:jc w:val="right"/>
        <w:rPr>
          <w:rFonts w:ascii="Cambria" w:hAnsi="Cambria" w:cs="Cambria"/>
          <w:i/>
          <w:sz w:val="24"/>
          <w:szCs w:val="24"/>
          <w:lang w:val="cs-CZ"/>
        </w:rPr>
      </w:pPr>
      <w:r w:rsidRPr="002861E3">
        <w:rPr>
          <w:rFonts w:ascii="Cambria" w:hAnsi="Cambria" w:cs="Cambria"/>
          <w:i/>
          <w:sz w:val="24"/>
          <w:szCs w:val="24"/>
          <w:lang w:val="cs-CZ"/>
        </w:rPr>
        <w:t xml:space="preserve">Zpráva pro Kostnické jiskry napsána a odevzdána v dubnu 1968, ale už nepamatuji, zda byla otištěna (pozn. </w:t>
      </w:r>
      <w:r>
        <w:rPr>
          <w:rFonts w:ascii="Cambria" w:hAnsi="Cambria" w:cs="Cambria"/>
          <w:i/>
          <w:sz w:val="24"/>
          <w:szCs w:val="24"/>
          <w:lang w:val="cs-CZ"/>
        </w:rPr>
        <w:t>aut.</w:t>
      </w:r>
      <w:r w:rsidRPr="002861E3">
        <w:rPr>
          <w:rFonts w:ascii="Cambria" w:hAnsi="Cambria" w:cs="Cambria"/>
          <w:i/>
          <w:sz w:val="24"/>
          <w:szCs w:val="24"/>
          <w:lang w:val="cs-CZ"/>
        </w:rPr>
        <w:t>).</w:t>
      </w:r>
    </w:p>
    <w:sectPr w:rsidR="002861E3" w:rsidRPr="002861E3">
      <w:pgSz w:w="11906" w:h="16838"/>
      <w:pgMar w:top="1418" w:right="1418" w:bottom="1418" w:left="1418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838EFF" w:usb1="4200FDFF" w:usb2="000030A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68"/>
    <w:rsid w:val="00152468"/>
    <w:rsid w:val="002861E3"/>
    <w:rsid w:val="005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7CEA9-A0D6-4B4F-A4D1-0513A93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qFormat/>
    <w:rPr>
      <w:rFonts w:ascii="Courier New" w:eastAsia="Courier New" w:hAnsi="Courier New" w:cs="Courier New"/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Normal">
    <w:name w:val="[Normal]"/>
    <w:qFormat/>
    <w:rPr>
      <w:rFonts w:ascii="Arial" w:eastAsia="Arial" w:hAnsi="Arial" w:cs="Arial"/>
      <w:szCs w:val="20"/>
      <w:lang w:bidi="ar-SA"/>
    </w:rPr>
  </w:style>
  <w:style w:type="paragraph" w:styleId="Prosttext">
    <w:name w:val="Plain Text"/>
    <w:basedOn w:val="Normln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1571</Characters>
  <Application>Microsoft Office Word</Application>
  <DocSecurity>0</DocSecurity>
  <Lines>23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Dostál</cp:lastModifiedBy>
  <cp:revision>3</cp:revision>
  <dcterms:created xsi:type="dcterms:W3CDTF">2017-10-10T12:50:00Z</dcterms:created>
  <dcterms:modified xsi:type="dcterms:W3CDTF">2017-10-11T11:51:00Z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2013-03-27T17:18:00Z</dcterms:created>
  <dc:creator/>
  <dc:description/>
  <dc:language>en-US</dc:language>
  <cp:lastModifiedBy>Václav Dostál</cp:lastModifiedBy>
  <dcterms:modified xsi:type="dcterms:W3CDTF">2014-05-04T00:40:00Z</dcterms:modified>
  <cp:revision>7</cp:revision>
  <dc:subject/>
  <dc:title/>
</cp:coreProperties>
</file>