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EA" w:rsidRPr="00847638" w:rsidRDefault="009F70DB">
      <w:pPr>
        <w:rPr>
          <w:b/>
        </w:rPr>
      </w:pPr>
      <w:bookmarkStart w:id="0" w:name="_GoBack"/>
      <w:r w:rsidRPr="00847638">
        <w:rPr>
          <w:b/>
        </w:rPr>
        <w:t>Masarykovské jubileum</w:t>
      </w:r>
    </w:p>
    <w:bookmarkEnd w:id="0"/>
    <w:p w:rsidR="009F70DB" w:rsidRDefault="00847638">
      <w:r>
        <w:t>Za měsíc tomu bude už sto let od Masarykova narození. Při vpomínání se v nás sráží (nebo alespoň má srážet) spolu dvojí loajalita: k jedinečné osobě profesora Masaryka a – k tomuto státu. Ta druhá nás váže na malé pouze a intimní slavnosti. Je to škoda? Myslím, že není. Lidé by dnes byli ochotni „vzpomínat“ na Masaryka veřejně, pokud možno masově, manifestačně a s protestním pozadím. Masaryk by byl dobrou zástěrou, dobrou fangličkou, dobrý jménem, pod nímž by se mohli roztahovat cyničtí i upřímní a neuvědomělí kverulanté. Ale kdo bude vzpomínat v tichu a v pokoji? Komu stojí Masaryk za chvíli opravdového, vážného rozvažování? Komu zbude ještě něco podstatného z Masaryka, odečte-li svědomitě každé gesto, každý vedlejší politický záměr, každé veřejné zneužití? A což ještě, odečte-li i „tatíčka Masaryka“!?</w:t>
      </w:r>
    </w:p>
    <w:sectPr w:rsidR="009F70DB" w:rsidSect="001E4C9C">
      <w:pgSz w:w="11906" w:h="16838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29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DB"/>
    <w:rsid w:val="001E4C9C"/>
    <w:rsid w:val="002048F9"/>
    <w:rsid w:val="003315B0"/>
    <w:rsid w:val="00847638"/>
    <w:rsid w:val="009A6CF9"/>
    <w:rsid w:val="009F70DB"/>
    <w:rsid w:val="00A7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FEF18"/>
  <w15:chartTrackingRefBased/>
  <w15:docId w15:val="{7DAA352B-9940-4E80-A069-D996F007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 Light" w:eastAsia="Arial" w:hAnsi="Candara Light" w:cs="Arial"/>
        <w:color w:val="7ABC32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72F2"/>
    <w:rPr>
      <w:rFonts w:ascii="Candara" w:hAnsi="Candara"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4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Hron</dc:creator>
  <cp:keywords/>
  <dc:description/>
  <cp:lastModifiedBy>Jan Hron</cp:lastModifiedBy>
  <cp:revision>1</cp:revision>
  <dcterms:created xsi:type="dcterms:W3CDTF">2021-09-29T20:06:00Z</dcterms:created>
  <dcterms:modified xsi:type="dcterms:W3CDTF">2021-09-29T20:25:00Z</dcterms:modified>
</cp:coreProperties>
</file>