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7" w:rsidRPr="00801997" w:rsidRDefault="00801997" w:rsidP="00801997">
      <w:pPr>
        <w:rPr>
          <w:b/>
          <w:bCs/>
          <w:lang w:bidi="cs-CZ"/>
        </w:rPr>
      </w:pPr>
      <w:bookmarkStart w:id="0" w:name="bookmark46"/>
      <w:bookmarkStart w:id="1" w:name="_GoBack"/>
      <w:bookmarkEnd w:id="1"/>
      <w:r w:rsidRPr="00801997">
        <w:rPr>
          <w:b/>
          <w:bCs/>
          <w:lang w:bidi="cs-CZ"/>
        </w:rPr>
        <w:t>D66 1978</w:t>
      </w:r>
      <w:bookmarkEnd w:id="0"/>
    </w:p>
    <w:p w:rsidR="00801997" w:rsidRPr="00801997" w:rsidRDefault="00801997" w:rsidP="00801997">
      <w:pPr>
        <w:rPr>
          <w:b/>
          <w:bCs/>
          <w:lang w:bidi="cs-CZ"/>
        </w:rPr>
      </w:pPr>
      <w:r w:rsidRPr="00801997">
        <w:rPr>
          <w:b/>
          <w:bCs/>
          <w:lang w:bidi="cs-CZ"/>
        </w:rPr>
        <w:t>1978, počátkem září, Krkonoše.</w:t>
      </w:r>
      <w:r w:rsidRPr="00801997">
        <w:rPr>
          <w:b/>
          <w:bCs/>
          <w:vertAlign w:val="superscript"/>
          <w:lang w:bidi="cs-CZ"/>
        </w:rPr>
        <w:t>1</w:t>
      </w:r>
      <w:r w:rsidRPr="00801997">
        <w:rPr>
          <w:b/>
          <w:bCs/>
          <w:lang w:bidi="cs-CZ"/>
        </w:rPr>
        <w:t xml:space="preserve"> – Komuniké Charty 77 a Výboru společenské sebeobrany (KSS-KOR) o druhém československo-polském setkání.</w:t>
      </w:r>
    </w:p>
    <w:p w:rsidR="00801997" w:rsidRPr="00801997" w:rsidRDefault="00801997" w:rsidP="00801997">
      <w:pPr>
        <w:rPr>
          <w:lang w:bidi="cs-CZ"/>
        </w:rPr>
      </w:pPr>
      <w:r w:rsidRPr="00801997">
        <w:rPr>
          <w:lang w:bidi="cs-CZ"/>
        </w:rPr>
        <w:t>V září 1978 se už podruhé sešli zástupci Výboru společenské sebeobrany (KOR) a signatáři Char</w:t>
      </w:r>
      <w:r w:rsidRPr="00801997">
        <w:rPr>
          <w:lang w:bidi="cs-CZ"/>
        </w:rPr>
        <w:softHyphen/>
        <w:t>ty 77 na československo-polské hranici, aby po</w:t>
      </w:r>
      <w:r w:rsidRPr="00801997">
        <w:rPr>
          <w:lang w:bidi="cs-CZ"/>
        </w:rPr>
        <w:softHyphen/>
        <w:t>kračovali v rozhovorech o vzájemné spolupráci a konkretizovali dohody z prvního setkání.</w:t>
      </w:r>
    </w:p>
    <w:p w:rsidR="00801997" w:rsidRPr="00801997" w:rsidRDefault="00801997" w:rsidP="00801997">
      <w:pPr>
        <w:rPr>
          <w:lang w:bidi="cs-CZ"/>
        </w:rPr>
      </w:pPr>
      <w:r w:rsidRPr="00801997">
        <w:rPr>
          <w:lang w:bidi="cs-CZ"/>
        </w:rPr>
        <w:t>Rozhodli jsme se ustavit stálé pracovní skupi</w:t>
      </w:r>
      <w:r w:rsidRPr="00801997">
        <w:rPr>
          <w:lang w:bidi="cs-CZ"/>
        </w:rPr>
        <w:softHyphen/>
        <w:t>ny, které budou paralelně pečovat o pravidelnou a rychlou výměnu informací, což nám umožní účinnější vzájemnou podporu. Projednali jsme možnost přípravy společných dokumentů a uspo</w:t>
      </w:r>
      <w:r w:rsidRPr="00801997">
        <w:rPr>
          <w:lang w:bidi="cs-CZ"/>
        </w:rPr>
        <w:softHyphen/>
        <w:t>řádání politologického semináře o smyslu nezá</w:t>
      </w:r>
      <w:r w:rsidRPr="00801997">
        <w:rPr>
          <w:lang w:bidi="cs-CZ"/>
        </w:rPr>
        <w:softHyphen/>
        <w:t>vislých občanských iniciativ v zemích východní Evropy, k němuž chceme přizvat i přátele z dal</w:t>
      </w:r>
      <w:r w:rsidRPr="00801997">
        <w:rPr>
          <w:lang w:bidi="cs-CZ"/>
        </w:rPr>
        <w:softHyphen/>
        <w:t>ších zemí. Dohodli jsme se též na dalších for</w:t>
      </w:r>
      <w:r w:rsidRPr="00801997">
        <w:rPr>
          <w:lang w:bidi="cs-CZ"/>
        </w:rPr>
        <w:softHyphen/>
        <w:t>mách spolupráce, především v oblasti kultury.</w:t>
      </w:r>
    </w:p>
    <w:p w:rsidR="00801997" w:rsidRPr="00801997" w:rsidRDefault="00801997" w:rsidP="00801997">
      <w:pPr>
        <w:rPr>
          <w:lang w:bidi="cs-CZ"/>
        </w:rPr>
      </w:pPr>
      <w:r w:rsidRPr="00801997">
        <w:rPr>
          <w:lang w:bidi="cs-CZ"/>
        </w:rPr>
        <w:t>Ze své první schůzky jsme odeslali dopis za</w:t>
      </w:r>
      <w:r w:rsidRPr="00801997">
        <w:rPr>
          <w:lang w:bidi="cs-CZ"/>
        </w:rPr>
        <w:softHyphen/>
        <w:t>stáncům lidských práv v Arménii, Bulharsku, Es</w:t>
      </w:r>
      <w:r w:rsidRPr="00801997">
        <w:rPr>
          <w:lang w:bidi="cs-CZ"/>
        </w:rPr>
        <w:softHyphen/>
        <w:t>tonsku, Gruzii, Litvě, Maďarsku, NDR, Rumun</w:t>
      </w:r>
      <w:r w:rsidRPr="00801997">
        <w:rPr>
          <w:lang w:bidi="cs-CZ"/>
        </w:rPr>
        <w:softHyphen/>
        <w:t>sku, Rusku a na Ukrajině.</w:t>
      </w:r>
      <w:r w:rsidRPr="00801997">
        <w:rPr>
          <w:vertAlign w:val="superscript"/>
          <w:lang w:bidi="cs-CZ"/>
        </w:rPr>
        <w:t>2</w:t>
      </w:r>
    </w:p>
    <w:p w:rsidR="00801997" w:rsidRPr="00801997" w:rsidRDefault="00801997" w:rsidP="00801997">
      <w:pPr>
        <w:rPr>
          <w:lang w:bidi="cs-CZ"/>
        </w:rPr>
      </w:pPr>
      <w:r w:rsidRPr="00801997">
        <w:rPr>
          <w:i/>
          <w:iCs/>
          <w:lang w:bidi="cs-CZ"/>
        </w:rPr>
        <w:t>Výbor společenské sebeobrany (KSS-KOR) dr. Ladislav Hejdánek, Marta Kubišová, dr. Jaroslav Šabata – mluvčí Charty 77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lang w:bidi="cs-CZ"/>
        </w:rPr>
        <w:t>^ čsds, sb. Charta 77. – strojopis, průpis.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i/>
          <w:iCs/>
          <w:lang w:bidi="cs-CZ"/>
        </w:rPr>
        <w:t>1 Datum ani místo nebylo na dokumentu z bezpečnost</w:t>
      </w:r>
      <w:r w:rsidRPr="00801997">
        <w:rPr>
          <w:i/>
          <w:iCs/>
          <w:lang w:bidi="cs-CZ"/>
        </w:rPr>
        <w:softHyphen/>
        <w:t>ních důvodů uvedeno. Podle Anny Šabatové není vy</w:t>
      </w:r>
      <w:r w:rsidRPr="00801997">
        <w:rPr>
          <w:i/>
          <w:iCs/>
          <w:lang w:bidi="cs-CZ"/>
        </w:rPr>
        <w:softHyphen/>
        <w:t>loučeno, že se druhá schůzka konala již koncem srpna. O tom, že to bylo nejpozději počátkem září 1978, vypo</w:t>
      </w:r>
      <w:r w:rsidRPr="00801997">
        <w:rPr>
          <w:i/>
          <w:iCs/>
          <w:lang w:bidi="cs-CZ"/>
        </w:rPr>
        <w:softHyphen/>
        <w:t>vídá skutečnost, že interview s českými disidenty, kte</w:t>
      </w:r>
      <w:r w:rsidRPr="00801997">
        <w:rPr>
          <w:i/>
          <w:iCs/>
          <w:lang w:bidi="cs-CZ"/>
        </w:rPr>
        <w:softHyphen/>
        <w:t>ré na druhé schůzce pořídili Jan Lityňski a Antoni Macierowicz, byl publikován v informačním bulletinu KOR (č. 23) 11. září 1978 (v německém překladu byl pak přetiš</w:t>
      </w:r>
      <w:r w:rsidRPr="00801997">
        <w:rPr>
          <w:i/>
          <w:iCs/>
          <w:lang w:bidi="cs-CZ"/>
        </w:rPr>
        <w:softHyphen/>
        <w:t>těn v</w:t>
      </w:r>
      <w:r w:rsidRPr="00801997">
        <w:rPr>
          <w:lang w:bidi="cs-CZ"/>
        </w:rPr>
        <w:t xml:space="preserve"> Neues Forum</w:t>
      </w:r>
      <w:r w:rsidRPr="00801997">
        <w:rPr>
          <w:i/>
          <w:iCs/>
          <w:lang w:bidi="cs-CZ"/>
        </w:rPr>
        <w:t>, květen-červen 1979).</w:t>
      </w:r>
      <w:r w:rsidRPr="00801997">
        <w:rPr>
          <w:lang w:bidi="cs-CZ"/>
        </w:rPr>
        <w:t xml:space="preserve"> Londýnské listy </w:t>
      </w:r>
      <w:r w:rsidRPr="00801997">
        <w:rPr>
          <w:i/>
          <w:iCs/>
          <w:lang w:bidi="cs-CZ"/>
        </w:rPr>
        <w:t>(říjenlistopad 1978), s. 2-3, uvádějí datum schůz</w:t>
      </w:r>
      <w:r w:rsidRPr="00801997">
        <w:rPr>
          <w:i/>
          <w:iCs/>
          <w:lang w:bidi="cs-CZ"/>
        </w:rPr>
        <w:softHyphen/>
        <w:t>ky 20. září 1978.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i/>
          <w:iCs/>
          <w:lang w:bidi="cs-CZ"/>
        </w:rPr>
        <w:t>Setkání se uskutečnilo opět na československo-polských hranicích v Krkonoších a zúčastnili se jej Jiří Bed</w:t>
      </w:r>
      <w:r w:rsidRPr="00801997">
        <w:rPr>
          <w:i/>
          <w:iCs/>
          <w:lang w:bidi="cs-CZ"/>
        </w:rPr>
        <w:softHyphen/>
        <w:t>nář, Václav Benda, Jiří Dienstbier, Václav Havel, Ladislav Hejdánek, Marta Kubišová, Pavel Landovský, Jiří Němec, Anna Šabatová, Vlastimil Třešňák, Petr Uhl a z polské strany Jan Lityňski, Antoni Macierowicz, Adam Michnik, Piotr Naimski, Zbygniew Romaszewski.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i/>
          <w:iCs/>
          <w:lang w:bidi="cs-CZ"/>
        </w:rPr>
        <w:t>2 Viz D63 (27. 7. 1978),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i/>
          <w:iCs/>
          <w:lang w:bidi="cs-CZ"/>
        </w:rPr>
        <w:t>20. září se současně v Praze a ve Varšavě konala tis</w:t>
      </w:r>
      <w:r w:rsidRPr="00801997">
        <w:rPr>
          <w:i/>
          <w:iCs/>
          <w:lang w:bidi="cs-CZ"/>
        </w:rPr>
        <w:softHyphen/>
        <w:t>ková konference, na níž byli západní novináři sezná</w:t>
      </w:r>
      <w:r w:rsidRPr="00801997">
        <w:rPr>
          <w:i/>
          <w:iCs/>
          <w:lang w:bidi="cs-CZ"/>
        </w:rPr>
        <w:softHyphen/>
        <w:t>meni s materiály z čs.-polské schůzky. Již 18. září byli vyslýcháni L. Hejdánek, M. Kubišová a J. Šabata a va</w:t>
      </w:r>
      <w:r w:rsidRPr="00801997">
        <w:rPr>
          <w:i/>
          <w:iCs/>
          <w:lang w:bidi="cs-CZ"/>
        </w:rPr>
        <w:softHyphen/>
        <w:t>rováni před rozvíjením čs.-polských styků, 20. září byli zadrženi Václav Malý, manželé Hyblerovi, Tomáš Petřivý a další. Srv. Sdělení VONS č. 38 in</w:t>
      </w:r>
      <w:r w:rsidRPr="00801997">
        <w:rPr>
          <w:lang w:bidi="cs-CZ"/>
        </w:rPr>
        <w:t xml:space="preserve"> Informace o Char</w:t>
      </w:r>
      <w:r w:rsidRPr="00801997">
        <w:rPr>
          <w:lang w:bidi="cs-CZ"/>
        </w:rPr>
        <w:softHyphen/>
        <w:t>tě 77</w:t>
      </w:r>
      <w:r w:rsidRPr="00801997">
        <w:rPr>
          <w:i/>
          <w:iCs/>
          <w:lang w:bidi="cs-CZ"/>
        </w:rPr>
        <w:t>, roč. 1 (1978), č. 11, s. 15.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i/>
          <w:iCs/>
          <w:lang w:bidi="cs-CZ"/>
        </w:rPr>
        <w:t>Třetí setkání, které se mělo uskutečnit 1. října 1978 a na kterém se měla domluvit organizace mezinárodní</w:t>
      </w:r>
      <w:r w:rsidRPr="00801997">
        <w:rPr>
          <w:i/>
          <w:iCs/>
          <w:lang w:bidi="cs-CZ"/>
        </w:rPr>
        <w:softHyphen/>
        <w:t>ho politologického kolokvia o významu nezávislých ob</w:t>
      </w:r>
      <w:r w:rsidRPr="00801997">
        <w:rPr>
          <w:i/>
          <w:iCs/>
          <w:lang w:bidi="cs-CZ"/>
        </w:rPr>
        <w:softHyphen/>
        <w:t>čanských iniciativ, bylo zásahem československé a pol</w:t>
      </w:r>
      <w:r w:rsidRPr="00801997">
        <w:rPr>
          <w:i/>
          <w:iCs/>
          <w:lang w:bidi="cs-CZ"/>
        </w:rPr>
        <w:softHyphen/>
        <w:t>ské Bezpečnosti zmařeno. Před setkáním byl zadržen Jaroslav Šabata, obviněn z útoku na veřejného činitele a 27 měsíců vězněn. Viz D69 (8. 10. 1978).</w:t>
      </w:r>
    </w:p>
    <w:p w:rsidR="00801997" w:rsidRPr="00801997" w:rsidRDefault="00801997" w:rsidP="00801997">
      <w:pPr>
        <w:rPr>
          <w:i/>
          <w:iCs/>
          <w:lang w:bidi="cs-CZ"/>
        </w:rPr>
      </w:pPr>
      <w:r w:rsidRPr="00801997">
        <w:rPr>
          <w:lang w:bidi="cs-CZ"/>
        </w:rPr>
        <w:t xml:space="preserve">Plné znění: In: </w:t>
      </w:r>
      <w:r w:rsidRPr="00801997">
        <w:rPr>
          <w:i/>
          <w:iCs/>
          <w:lang w:bidi="cs-CZ"/>
        </w:rPr>
        <w:t>Informace o Chartě 77</w:t>
      </w:r>
      <w:r w:rsidRPr="00801997">
        <w:rPr>
          <w:lang w:bidi="cs-CZ"/>
        </w:rPr>
        <w:t xml:space="preserve">, roč. 1 (1978), č. 11, s. 1 • </w:t>
      </w:r>
      <w:r w:rsidRPr="00801997">
        <w:rPr>
          <w:i/>
          <w:iCs/>
          <w:lang w:bidi="cs-CZ"/>
        </w:rPr>
        <w:t>Charta 77. Rok 1978.</w:t>
      </w:r>
      <w:r w:rsidRPr="00801997">
        <w:rPr>
          <w:lang w:bidi="cs-CZ"/>
        </w:rPr>
        <w:t xml:space="preserve"> Samizdatový sborník, s. 75 • </w:t>
      </w:r>
      <w:r w:rsidRPr="00801997">
        <w:rPr>
          <w:i/>
          <w:iCs/>
          <w:lang w:bidi="cs-CZ"/>
        </w:rPr>
        <w:t>Lis</w:t>
      </w:r>
      <w:r w:rsidRPr="00801997">
        <w:rPr>
          <w:i/>
          <w:iCs/>
          <w:lang w:bidi="cs-CZ"/>
        </w:rPr>
        <w:softHyphen/>
        <w:t>ty</w:t>
      </w:r>
      <w:r w:rsidRPr="00801997">
        <w:rPr>
          <w:lang w:bidi="cs-CZ"/>
        </w:rPr>
        <w:t xml:space="preserve">, roč. 8 (1978), č. 6, s. 1 • </w:t>
      </w:r>
      <w:r w:rsidRPr="00801997">
        <w:rPr>
          <w:i/>
          <w:iCs/>
          <w:lang w:bidi="cs-CZ"/>
        </w:rPr>
        <w:t>Informační materiály</w:t>
      </w:r>
      <w:r w:rsidRPr="00801997">
        <w:rPr>
          <w:lang w:bidi="cs-CZ"/>
        </w:rPr>
        <w:t xml:space="preserve"> č. 31 (pro</w:t>
      </w:r>
      <w:r w:rsidRPr="00801997">
        <w:rPr>
          <w:lang w:bidi="cs-CZ"/>
        </w:rPr>
        <w:softHyphen/>
        <w:t xml:space="preserve">sinec 1978), s. 7 • Skilling, H. G.: </w:t>
      </w:r>
      <w:r w:rsidRPr="00801997">
        <w:rPr>
          <w:i/>
          <w:iCs/>
          <w:lang w:bidi="cs-CZ"/>
        </w:rPr>
        <w:t>Charter 77 and Human Rights in Czechoslovakia.</w:t>
      </w:r>
      <w:r w:rsidRPr="00801997">
        <w:rPr>
          <w:lang w:bidi="cs-CZ"/>
        </w:rPr>
        <w:t xml:space="preserve"> Londýn 1981, s. 276.</w:t>
      </w:r>
    </w:p>
    <w:p w:rsidR="001B7CEA" w:rsidRDefault="00801997">
      <w:r w:rsidRPr="00801997">
        <w:rPr>
          <w:i/>
          <w:iCs/>
          <w:lang w:bidi="cs-CZ"/>
        </w:rPr>
        <w:t>Komentář:</w:t>
      </w:r>
      <w:r w:rsidRPr="00801997">
        <w:rPr>
          <w:lang w:bidi="cs-CZ"/>
        </w:rPr>
        <w:t xml:space="preserve"> Londýnské listy</w:t>
      </w:r>
      <w:r w:rsidRPr="00801997">
        <w:rPr>
          <w:i/>
          <w:iCs/>
          <w:lang w:bidi="cs-CZ"/>
        </w:rPr>
        <w:t>, říjen-listopad 1978, s. 2-3.</w:t>
      </w:r>
    </w:p>
    <w:sectPr w:rsidR="001B7CEA" w:rsidSect="002E5DE1">
      <w:pgSz w:w="11906" w:h="16838" w:code="9"/>
      <w:pgMar w:top="1417" w:right="1417" w:bottom="1417" w:left="1417" w:header="0" w:footer="3" w:gutter="0"/>
      <w:cols w:space="107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7"/>
    <w:rsid w:val="001E4C9C"/>
    <w:rsid w:val="002048F9"/>
    <w:rsid w:val="003315B0"/>
    <w:rsid w:val="00801997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4769-FBBD-4A06-AE7D-01E040D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2021-09-27T09:44:00Z</dcterms:created>
  <dcterms:modified xsi:type="dcterms:W3CDTF">2021-09-27T09:45:00Z</dcterms:modified>
</cp:coreProperties>
</file>