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31" w:rsidRPr="00D43A31" w:rsidRDefault="00D43A31" w:rsidP="00D43A31">
      <w:pPr>
        <w:rPr>
          <w:b/>
          <w:bCs/>
          <w:lang w:bidi="cs-CZ"/>
        </w:rPr>
      </w:pPr>
      <w:bookmarkStart w:id="0" w:name="bookmark76"/>
      <w:r w:rsidRPr="00D43A31">
        <w:rPr>
          <w:b/>
          <w:bCs/>
          <w:lang w:bidi="cs-CZ"/>
        </w:rPr>
        <w:t>D83 1978</w:t>
      </w:r>
      <w:bookmarkEnd w:id="0"/>
    </w:p>
    <w:p w:rsidR="00D43A31" w:rsidRPr="00D43A31" w:rsidRDefault="00D43A31" w:rsidP="00D43A31">
      <w:pPr>
        <w:rPr>
          <w:b/>
          <w:bCs/>
          <w:lang w:bidi="cs-CZ"/>
        </w:rPr>
      </w:pPr>
      <w:r w:rsidRPr="00D43A31">
        <w:rPr>
          <w:b/>
          <w:bCs/>
          <w:lang w:bidi="cs-CZ"/>
        </w:rPr>
        <w:t>1978, 9. prosinec, Praha. – Žádost zaslaná mluvčím Charty 77 L. Hejdánkem a J. Dienstbierem předsedovi Federální vlády ČSSR L. Štrougalovi o zakročení proti nezákonnému stálému policejnímu dozoru některých signatářů Charty 77.</w:t>
      </w:r>
    </w:p>
    <w:p w:rsidR="00D43A31" w:rsidRPr="00D43A31" w:rsidRDefault="00D43A31" w:rsidP="00D43A31">
      <w:pPr>
        <w:rPr>
          <w:lang w:bidi="cs-CZ"/>
        </w:rPr>
      </w:pPr>
      <w:r w:rsidRPr="00D43A31">
        <w:rPr>
          <w:lang w:bidi="cs-CZ"/>
        </w:rPr>
        <w:t>Vážený pane předsedo vlády, včera, v pátek 8. prosince asi v 18 hod. 15 min. jsme chtěli navštívit mluvčího Charty 77 spiso</w:t>
      </w:r>
      <w:r w:rsidRPr="00D43A31">
        <w:rPr>
          <w:lang w:bidi="cs-CZ"/>
        </w:rPr>
        <w:softHyphen/>
        <w:t>vatele Václava Havla v jeho dejvickém bytě. Dva uniformovaní příslušníci SNB, sedící u stolku v mezipatře, nám zabránili v přístupu k Havlovu bytu a opsali si údaje z našich občanských průka</w:t>
      </w:r>
      <w:r w:rsidRPr="00D43A31">
        <w:rPr>
          <w:lang w:bidi="cs-CZ"/>
        </w:rPr>
        <w:softHyphen/>
        <w:t>zů. Tato praxe není nová, již přes rok takto hlí</w:t>
      </w:r>
      <w:r w:rsidRPr="00D43A31">
        <w:rPr>
          <w:lang w:bidi="cs-CZ"/>
        </w:rPr>
        <w:softHyphen/>
        <w:t>dají dnem i nocí policisté byt Petra Uhla a téměř rok Ladislava Hejdánka, předtím i byty prof. Ji</w:t>
      </w:r>
      <w:r w:rsidRPr="00D43A31">
        <w:rPr>
          <w:lang w:bidi="cs-CZ"/>
        </w:rPr>
        <w:softHyphen/>
        <w:t>řího Hájka, Františka Kriegla a Zdeňka Mlynáře. Občas návštěvníky do bytu nepouštějí. Tím vším porušují řadu československých zákonů.</w:t>
      </w:r>
    </w:p>
    <w:p w:rsidR="00D43A31" w:rsidRPr="00D43A31" w:rsidRDefault="00D43A31" w:rsidP="00D43A31">
      <w:pPr>
        <w:rPr>
          <w:lang w:bidi="cs-CZ"/>
        </w:rPr>
      </w:pPr>
      <w:r w:rsidRPr="00D43A31">
        <w:rPr>
          <w:lang w:bidi="cs-CZ"/>
        </w:rPr>
        <w:t>Tato míra nezákonnosti byla nyní u Václava Havla znovu překročena, neboť z bytu nesmí vy</w:t>
      </w:r>
      <w:r w:rsidRPr="00D43A31">
        <w:rPr>
          <w:lang w:bidi="cs-CZ"/>
        </w:rPr>
        <w:softHyphen/>
        <w:t>cházet. Lze tedy mluvit o domácím vězení, kte</w:t>
      </w:r>
      <w:r w:rsidRPr="00D43A31">
        <w:rPr>
          <w:lang w:bidi="cs-CZ"/>
        </w:rPr>
        <w:softHyphen/>
        <w:t>ré u nás snad mohou uložit jen určité instan</w:t>
      </w:r>
      <w:r w:rsidRPr="00D43A31">
        <w:rPr>
          <w:lang w:bidi="cs-CZ"/>
        </w:rPr>
        <w:softHyphen/>
        <w:t>ce ozbrojených složek svým příslušníkům. To však není všechno. Když Václav Havel otevřel dveře bytu a sešel o několik schodů k nám, za</w:t>
      </w:r>
      <w:r w:rsidRPr="00D43A31">
        <w:rPr>
          <w:lang w:bidi="cs-CZ"/>
        </w:rPr>
        <w:softHyphen/>
        <w:t>hnal ho jeden z příslušníků zpátky. Z pootev</w:t>
      </w:r>
      <w:r w:rsidRPr="00D43A31">
        <w:rPr>
          <w:lang w:bidi="cs-CZ"/>
        </w:rPr>
        <w:softHyphen/>
        <w:t>řených dveří nám Václav Havel stačil sdělit, že tentýž příslušník předtím zazvonil, aby mu řekl: „Dostaneš takovou nakládačku, až se posereš.“ Přítomný policista, který i předtím Havlovi vy</w:t>
      </w:r>
      <w:r w:rsidRPr="00D43A31">
        <w:rPr>
          <w:lang w:bidi="cs-CZ"/>
        </w:rPr>
        <w:softHyphen/>
        <w:t>hrožoval, výrok nepopřel. Václavu Havlovi bylo rovněž vyhrožováno, že neopustí-li do soboty Pra</w:t>
      </w:r>
      <w:r w:rsidRPr="00D43A31">
        <w:rPr>
          <w:lang w:bidi="cs-CZ"/>
        </w:rPr>
        <w:softHyphen/>
        <w:t>hu, bude zatčen.</w:t>
      </w:r>
    </w:p>
    <w:p w:rsidR="00D43A31" w:rsidRPr="00D43A31" w:rsidRDefault="00D43A31" w:rsidP="00D43A31">
      <w:pPr>
        <w:rPr>
          <w:lang w:bidi="cs-CZ"/>
        </w:rPr>
      </w:pPr>
      <w:r w:rsidRPr="00D43A31">
        <w:rPr>
          <w:lang w:bidi="cs-CZ"/>
        </w:rPr>
        <w:t>Četní představitelé státu, i Vy, pane předsedo, několikrát opakovali, že proti Chartě 77 se postu</w:t>
      </w:r>
      <w:r w:rsidRPr="00D43A31">
        <w:rPr>
          <w:lang w:bidi="cs-CZ"/>
        </w:rPr>
        <w:softHyphen/>
        <w:t>puje výhradně politickými prostředky. Všichni však víme, že iniciativa občanů, signatářů Charty i jiných lidí, kteří kriticky zkoumají českosloven</w:t>
      </w:r>
      <w:r w:rsidRPr="00D43A31">
        <w:rPr>
          <w:lang w:bidi="cs-CZ"/>
        </w:rPr>
        <w:softHyphen/>
        <w:t>skou společnost a předkládají své návrhy řešení jejích problémů, se setkává pouze s policejní re</w:t>
      </w:r>
      <w:r w:rsidRPr="00D43A31">
        <w:rPr>
          <w:lang w:bidi="cs-CZ"/>
        </w:rPr>
        <w:softHyphen/>
        <w:t>akcí či represí. I nejnovější hrubé útoky na Vác</w:t>
      </w:r>
      <w:r w:rsidRPr="00D43A31">
        <w:rPr>
          <w:lang w:bidi="cs-CZ"/>
        </w:rPr>
        <w:softHyphen/>
        <w:t>lava Havla, spisovatele, jehož dílo znají v celém světě, jsou zlobou nad tím, že se ve středu od</w:t>
      </w:r>
      <w:r w:rsidRPr="00D43A31">
        <w:rPr>
          <w:lang w:bidi="cs-CZ"/>
        </w:rPr>
        <w:softHyphen/>
        <w:t>vážil zúčastnit v Ústí nad Labem odvolacího ří</w:t>
      </w:r>
      <w:r w:rsidRPr="00D43A31">
        <w:rPr>
          <w:lang w:bidi="cs-CZ"/>
        </w:rPr>
        <w:softHyphen/>
        <w:t>zení proti Jiřímu Chmelovi, mladému signatá</w:t>
      </w:r>
      <w:r w:rsidRPr="00D43A31">
        <w:rPr>
          <w:lang w:bidi="cs-CZ"/>
        </w:rPr>
        <w:softHyphen/>
        <w:t>ři Charty 77. Jiří Chmel byl odsouzen soudem první instance v Mostě před několika týdny k 18 měsícům vězení a odvolací soud nyní rozsudek potvrdil. Přitom ani při přelíčení nebylo prokazo</w:t>
      </w:r>
      <w:r w:rsidRPr="00D43A31">
        <w:rPr>
          <w:lang w:bidi="cs-CZ"/>
        </w:rPr>
        <w:softHyphen/>
        <w:t>váno nic jiného, než že Jiří Chmel podepsal Char</w:t>
      </w:r>
      <w:r w:rsidRPr="00D43A31">
        <w:rPr>
          <w:lang w:bidi="cs-CZ"/>
        </w:rPr>
        <w:softHyphen/>
        <w:t>tu 77 a že v jeho bytě údajně podepsali Chartu 77 jiní mladí lidé, přičemž druhé obvinění ani pro</w:t>
      </w:r>
      <w:r w:rsidRPr="00D43A31">
        <w:rPr>
          <w:lang w:bidi="cs-CZ"/>
        </w:rPr>
        <w:softHyphen/>
        <w:t>kázáno nebylo.’</w:t>
      </w:r>
    </w:p>
    <w:p w:rsidR="00D43A31" w:rsidRPr="00D43A31" w:rsidRDefault="00D43A31" w:rsidP="00D43A31">
      <w:pPr>
        <w:rPr>
          <w:lang w:bidi="cs-CZ"/>
        </w:rPr>
      </w:pPr>
      <w:r w:rsidRPr="00D43A31">
        <w:rPr>
          <w:lang w:bidi="cs-CZ"/>
        </w:rPr>
        <w:t>Žádáme Vás, pane předsedo, abyste z moci své</w:t>
      </w:r>
      <w:r w:rsidRPr="00D43A31">
        <w:rPr>
          <w:lang w:bidi="cs-CZ"/>
        </w:rPr>
        <w:softHyphen/>
        <w:t>ho úřadu zakročil proti těmto novým nezákon</w:t>
      </w:r>
      <w:r w:rsidRPr="00D43A31">
        <w:rPr>
          <w:lang w:bidi="cs-CZ"/>
        </w:rPr>
        <w:softHyphen/>
        <w:t>nostem, které jen zostřují situaci, jsou urážkou vyspělého obyvatelstva naší země a nejsou hod</w:t>
      </w:r>
      <w:r w:rsidRPr="00D43A31">
        <w:rPr>
          <w:lang w:bidi="cs-CZ"/>
        </w:rPr>
        <w:softHyphen/>
        <w:t>ny ani vlády, jíž předsedáte.</w:t>
      </w:r>
    </w:p>
    <w:p w:rsidR="00D43A31" w:rsidRPr="00D43A31" w:rsidRDefault="00D43A31" w:rsidP="00D43A31">
      <w:pPr>
        <w:rPr>
          <w:lang w:bidi="cs-CZ"/>
        </w:rPr>
      </w:pPr>
      <w:r w:rsidRPr="00D43A31">
        <w:rPr>
          <w:i/>
          <w:iCs/>
          <w:lang w:bidi="cs-CZ"/>
        </w:rPr>
        <w:t>dr. Ladislav Hejdánek, mluvčí Charty 77</w:t>
      </w:r>
    </w:p>
    <w:p w:rsidR="00D43A31" w:rsidRPr="00D43A31" w:rsidRDefault="00D43A31" w:rsidP="00D43A31">
      <w:pPr>
        <w:rPr>
          <w:lang w:bidi="cs-CZ"/>
        </w:rPr>
      </w:pPr>
      <w:r w:rsidRPr="00D43A31">
        <w:rPr>
          <w:i/>
          <w:iCs/>
          <w:lang w:bidi="cs-CZ"/>
        </w:rPr>
        <w:t>Jiří</w:t>
      </w:r>
      <w:r w:rsidR="00A25AB9">
        <w:rPr>
          <w:i/>
          <w:iCs/>
          <w:lang w:bidi="cs-CZ"/>
        </w:rPr>
        <w:t xml:space="preserve"> </w:t>
      </w:r>
      <w:bookmarkStart w:id="1" w:name="_GoBack"/>
      <w:bookmarkEnd w:id="1"/>
      <w:r w:rsidRPr="00D43A31">
        <w:rPr>
          <w:i/>
          <w:iCs/>
          <w:lang w:bidi="cs-CZ"/>
        </w:rPr>
        <w:t>Dienstbier, novinář</w:t>
      </w:r>
      <w:r w:rsidRPr="00D43A31">
        <w:rPr>
          <w:vertAlign w:val="superscript"/>
          <w:lang w:bidi="cs-CZ"/>
        </w:rPr>
        <w:t>2</w:t>
      </w:r>
    </w:p>
    <w:p w:rsidR="00D43A31" w:rsidRPr="00D43A31" w:rsidRDefault="00D43A31" w:rsidP="00D43A31">
      <w:pPr>
        <w:rPr>
          <w:i/>
          <w:iCs/>
          <w:lang w:bidi="cs-CZ"/>
        </w:rPr>
      </w:pPr>
      <w:r w:rsidRPr="00D43A31">
        <w:rPr>
          <w:lang w:bidi="cs-CZ"/>
        </w:rPr>
        <w:t>^ čsds, sb. Charta 77 (archiv</w:t>
      </w:r>
    </w:p>
    <w:p w:rsidR="00D43A31" w:rsidRPr="00D43A31" w:rsidRDefault="00D43A31" w:rsidP="00D43A31">
      <w:pPr>
        <w:rPr>
          <w:i/>
          <w:iCs/>
          <w:lang w:bidi="cs-CZ"/>
        </w:rPr>
      </w:pPr>
      <w:r w:rsidRPr="00D43A31">
        <w:rPr>
          <w:lang w:bidi="cs-CZ"/>
        </w:rPr>
        <w:t>j. Hájka). – strojopis, průpis</w:t>
      </w:r>
    </w:p>
    <w:p w:rsidR="00D43A31" w:rsidRPr="00D43A31" w:rsidRDefault="00D43A31" w:rsidP="00D43A31">
      <w:pPr>
        <w:numPr>
          <w:ilvl w:val="0"/>
          <w:numId w:val="1"/>
        </w:numPr>
        <w:rPr>
          <w:i/>
          <w:iCs/>
          <w:lang w:bidi="cs-CZ"/>
        </w:rPr>
      </w:pPr>
      <w:r w:rsidRPr="00D43A31">
        <w:rPr>
          <w:i/>
          <w:iCs/>
          <w:lang w:bidi="cs-CZ"/>
        </w:rPr>
        <w:t>Viz též Sdělení VONS č. 60 a 61,</w:t>
      </w:r>
      <w:r w:rsidRPr="00D43A31">
        <w:rPr>
          <w:lang w:bidi="cs-CZ"/>
        </w:rPr>
        <w:t xml:space="preserve"> Informace o Char</w:t>
      </w:r>
      <w:r w:rsidRPr="00D43A31">
        <w:rPr>
          <w:lang w:bidi="cs-CZ"/>
        </w:rPr>
        <w:softHyphen/>
        <w:t>tě 77</w:t>
      </w:r>
      <w:r w:rsidRPr="00D43A31">
        <w:rPr>
          <w:i/>
          <w:iCs/>
          <w:lang w:bidi="cs-CZ"/>
        </w:rPr>
        <w:t>, roč. 1 (1978), č. 14, s. 13 a č. 15, s. 18-19.</w:t>
      </w:r>
    </w:p>
    <w:p w:rsidR="00D43A31" w:rsidRPr="00D43A31" w:rsidRDefault="00D43A31" w:rsidP="00D43A31">
      <w:pPr>
        <w:numPr>
          <w:ilvl w:val="0"/>
          <w:numId w:val="1"/>
        </w:numPr>
        <w:rPr>
          <w:i/>
          <w:iCs/>
          <w:lang w:bidi="cs-CZ"/>
        </w:rPr>
      </w:pPr>
      <w:r w:rsidRPr="00D43A31">
        <w:rPr>
          <w:i/>
          <w:iCs/>
          <w:lang w:bidi="cs-CZ"/>
        </w:rPr>
        <w:t>Jiří Dienstbier podepsal dokument jako signatář Char</w:t>
      </w:r>
      <w:r w:rsidRPr="00D43A31">
        <w:rPr>
          <w:i/>
          <w:iCs/>
          <w:lang w:bidi="cs-CZ"/>
        </w:rPr>
        <w:softHyphen/>
        <w:t>ty 77.</w:t>
      </w:r>
    </w:p>
    <w:p w:rsidR="00D43A31" w:rsidRPr="00D43A31" w:rsidRDefault="00D43A31" w:rsidP="00D43A31">
      <w:pPr>
        <w:rPr>
          <w:i/>
          <w:iCs/>
          <w:lang w:bidi="cs-CZ"/>
        </w:rPr>
      </w:pPr>
      <w:r w:rsidRPr="00D43A31">
        <w:rPr>
          <w:lang w:bidi="cs-CZ"/>
        </w:rPr>
        <w:t xml:space="preserve">Plné znění: In: </w:t>
      </w:r>
      <w:r w:rsidRPr="00D43A31">
        <w:rPr>
          <w:i/>
          <w:iCs/>
          <w:lang w:bidi="cs-CZ"/>
        </w:rPr>
        <w:t>Informace o Chartě 77</w:t>
      </w:r>
      <w:r w:rsidRPr="00D43A31">
        <w:rPr>
          <w:lang w:bidi="cs-CZ"/>
        </w:rPr>
        <w:t>, roč. 1 (1978), č. 15, s. 21.</w:t>
      </w:r>
    </w:p>
    <w:p w:rsidR="001B7CEA" w:rsidRDefault="00A25AB9"/>
    <w:sectPr w:rsidR="001B7CEA" w:rsidSect="002353D6">
      <w:footnotePr>
        <w:numFmt w:val="upperRoman"/>
      </w:footnotePr>
      <w:pgSz w:w="11906" w:h="16838" w:code="9"/>
      <w:pgMar w:top="1417" w:right="1417" w:bottom="1417" w:left="1417" w:header="0" w:footer="3" w:gutter="0"/>
      <w:cols w:space="163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A7B"/>
    <w:multiLevelType w:val="multilevel"/>
    <w:tmpl w:val="F28804C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231E2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31"/>
    <w:rsid w:val="001E4C9C"/>
    <w:rsid w:val="002048F9"/>
    <w:rsid w:val="003315B0"/>
    <w:rsid w:val="009A6CF9"/>
    <w:rsid w:val="00A25AB9"/>
    <w:rsid w:val="00A772F2"/>
    <w:rsid w:val="00D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1E6E"/>
  <w15:chartTrackingRefBased/>
  <w15:docId w15:val="{C9A32DB0-6C36-4805-AA76-F3D8E47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2</cp:revision>
  <dcterms:created xsi:type="dcterms:W3CDTF">2021-09-27T09:27:00Z</dcterms:created>
  <dcterms:modified xsi:type="dcterms:W3CDTF">2021-09-27T09:27:00Z</dcterms:modified>
</cp:coreProperties>
</file>